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CCFF"/>
  <w:body>
    <w:p w14:paraId="45BD242A" w14:textId="169BE92F" w:rsidR="006A6F04" w:rsidRPr="005F4298" w:rsidRDefault="006A6F04" w:rsidP="006A6F04">
      <w:pPr>
        <w:tabs>
          <w:tab w:val="left" w:pos="284"/>
        </w:tabs>
        <w:spacing w:after="0" w:line="240" w:lineRule="auto"/>
        <w:ind w:left="-567"/>
        <w:jc w:val="center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5F4298">
        <w:rPr>
          <w:rFonts w:ascii="Times New Roman" w:eastAsia="Calibri" w:hAnsi="Times New Roman" w:cs="Times New Roman"/>
          <w:color w:val="002060"/>
          <w:sz w:val="24"/>
          <w:szCs w:val="24"/>
        </w:rPr>
        <w:t>Муниципальное автономное дошкольное образовательное учреждение</w:t>
      </w:r>
    </w:p>
    <w:p w14:paraId="042126D1" w14:textId="77777777" w:rsidR="006A6F04" w:rsidRPr="005F4298" w:rsidRDefault="006A6F04" w:rsidP="006A6F04">
      <w:pPr>
        <w:tabs>
          <w:tab w:val="left" w:pos="284"/>
        </w:tabs>
        <w:spacing w:after="0" w:line="240" w:lineRule="auto"/>
        <w:ind w:left="-567"/>
        <w:jc w:val="center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5F4298">
        <w:rPr>
          <w:rFonts w:ascii="Times New Roman" w:eastAsia="Calibri" w:hAnsi="Times New Roman" w:cs="Times New Roman"/>
          <w:color w:val="002060"/>
          <w:sz w:val="24"/>
          <w:szCs w:val="24"/>
        </w:rPr>
        <w:t>Городского округа «город Ирбит» Свердловской области «Детский сад № 23»</w:t>
      </w:r>
    </w:p>
    <w:p w14:paraId="101316F7" w14:textId="77777777" w:rsidR="006A6F04" w:rsidRDefault="006A6F04" w:rsidP="006A6F04"/>
    <w:p w14:paraId="351499D4" w14:textId="41550178" w:rsidR="006A6F04" w:rsidRPr="006A6F04" w:rsidRDefault="006A6F04" w:rsidP="006A6F04">
      <w:pPr>
        <w:ind w:left="-567"/>
        <w:jc w:val="center"/>
        <w:rPr>
          <w:rFonts w:ascii="Georgia" w:hAnsi="Georgia"/>
          <w:b/>
          <w:bCs/>
          <w:i/>
          <w:iCs/>
          <w:color w:val="FF0000"/>
          <w:sz w:val="32"/>
          <w:szCs w:val="32"/>
        </w:rPr>
      </w:pPr>
      <w:r w:rsidRPr="006A6F04">
        <w:rPr>
          <w:rFonts w:ascii="Georgia" w:hAnsi="Georgia"/>
          <w:b/>
          <w:bCs/>
          <w:i/>
          <w:iCs/>
          <w:color w:val="FF0000"/>
          <w:sz w:val="32"/>
          <w:szCs w:val="32"/>
        </w:rPr>
        <w:drawing>
          <wp:inline distT="0" distB="0" distL="0" distR="0" wp14:anchorId="27C9AEF9" wp14:editId="7CE7E65D">
            <wp:extent cx="155575" cy="155575"/>
            <wp:effectExtent l="0" t="0" r="0" b="0"/>
            <wp:docPr id="6" name="Рисунок 6" descr="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💞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b/>
          <w:bCs/>
          <w:i/>
          <w:iCs/>
          <w:color w:val="FF0000"/>
          <w:sz w:val="32"/>
          <w:szCs w:val="32"/>
        </w:rPr>
        <w:t xml:space="preserve"> </w:t>
      </w:r>
      <w:r w:rsidRPr="006A6F04">
        <w:rPr>
          <w:rFonts w:ascii="Georgia" w:hAnsi="Georgia"/>
          <w:b/>
          <w:bCs/>
          <w:i/>
          <w:iCs/>
          <w:color w:val="FF0000"/>
          <w:sz w:val="32"/>
          <w:szCs w:val="32"/>
        </w:rPr>
        <w:t xml:space="preserve">«Самое красивое имя женщины – мама!» </w:t>
      </w:r>
      <w:r w:rsidRPr="006A6F04">
        <w:rPr>
          <w:rFonts w:ascii="Georgia" w:hAnsi="Georgia"/>
          <w:b/>
          <w:bCs/>
          <w:i/>
          <w:iCs/>
          <w:color w:val="FF0000"/>
          <w:sz w:val="32"/>
          <w:szCs w:val="32"/>
        </w:rPr>
        <w:drawing>
          <wp:inline distT="0" distB="0" distL="0" distR="0" wp14:anchorId="7F4A3F06" wp14:editId="12D26A8A">
            <wp:extent cx="155575" cy="155575"/>
            <wp:effectExtent l="0" t="0" r="0" b="0"/>
            <wp:docPr id="5" name="Рисунок 5" descr="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💞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CF4AE4" w14:textId="792A9C68" w:rsidR="006A6F04" w:rsidRDefault="006A6F04" w:rsidP="006A6F04">
      <w:pPr>
        <w:ind w:left="-567" w:firstLine="425"/>
        <w:jc w:val="both"/>
        <w:rPr>
          <w:rFonts w:ascii="Georgia" w:hAnsi="Georgia"/>
          <w:color w:val="7030A0"/>
          <w:sz w:val="28"/>
          <w:szCs w:val="28"/>
        </w:rPr>
      </w:pPr>
      <w:r w:rsidRPr="00F92C50">
        <w:pict w14:anchorId="2705A4E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4" type="#_x0000_t75" alt="💕" style="width:12.25pt;height:12.25pt;visibility:visible;mso-wrap-style:square">
            <v:imagedata r:id="rId5" o:title="💕"/>
          </v:shape>
        </w:pict>
      </w:r>
      <w:r w:rsidRPr="006A6F04">
        <w:rPr>
          <w:rFonts w:ascii="Georgia" w:hAnsi="Georgia"/>
          <w:color w:val="7030A0"/>
          <w:sz w:val="28"/>
          <w:szCs w:val="28"/>
        </w:rPr>
        <w:t>В России в шестой раз проходит особенный праздник — День беременных. Он отмечается дважды в год: 7 апреля и 7 октября. Новая традиция чествования будущих мам в Дни беременных - часть комплекса мер проекта «</w:t>
      </w:r>
      <w:hyperlink r:id="rId6" w:tgtFrame="_blank" w:history="1">
        <w:r w:rsidRPr="006A6F04">
          <w:rPr>
            <w:rStyle w:val="a3"/>
            <w:rFonts w:ascii="Georgia" w:hAnsi="Georgia"/>
            <w:color w:val="7030A0"/>
            <w:sz w:val="28"/>
            <w:szCs w:val="28"/>
          </w:rPr>
          <w:t>ВСЁБЕРЕМЕННЫМ.РФ</w:t>
        </w:r>
      </w:hyperlink>
      <w:r w:rsidRPr="006A6F04">
        <w:rPr>
          <w:rFonts w:ascii="Georgia" w:hAnsi="Georgia"/>
          <w:color w:val="7030A0"/>
          <w:sz w:val="28"/>
          <w:szCs w:val="28"/>
        </w:rPr>
        <w:t>». Девиз проекта — «Беременность должна пройти так, чтобы ее захотелось повторить».</w:t>
      </w:r>
      <w:r w:rsidRPr="006A6F04">
        <w:rPr>
          <w:rFonts w:ascii="Georgia" w:hAnsi="Georgia"/>
          <w:color w:val="7030A0"/>
          <w:sz w:val="28"/>
          <w:szCs w:val="28"/>
        </w:rPr>
        <w:drawing>
          <wp:inline distT="0" distB="0" distL="0" distR="0" wp14:anchorId="42E69D3E" wp14:editId="2AE91574">
            <wp:extent cx="155575" cy="155575"/>
            <wp:effectExtent l="0" t="0" r="0" b="0"/>
            <wp:docPr id="3" name="Рисунок 3" descr="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💕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6F04">
        <w:rPr>
          <w:rFonts w:ascii="Georgia" w:hAnsi="Georgia"/>
          <w:color w:val="7030A0"/>
          <w:sz w:val="28"/>
          <w:szCs w:val="28"/>
        </w:rPr>
        <w:t xml:space="preserve"> Главная задача мероприятий Дня беременных – содействовать повышению суммарного коэффициента рождаемости за счет формирования в обществе культуры бережного отношения к материнству и детству, заботы о каждой беременной, продвижения мер поддержки.</w:t>
      </w:r>
    </w:p>
    <w:p w14:paraId="22794839" w14:textId="098A03B3" w:rsidR="006A6F04" w:rsidRDefault="006A6F04" w:rsidP="006A6F04">
      <w:pPr>
        <w:ind w:left="-567" w:firstLine="425"/>
        <w:jc w:val="both"/>
        <w:rPr>
          <w:rFonts w:ascii="Georgia" w:hAnsi="Georgia"/>
          <w:color w:val="7030A0"/>
          <w:sz w:val="28"/>
          <w:szCs w:val="28"/>
        </w:rPr>
      </w:pPr>
      <w:r w:rsidRPr="00F92C50">
        <w:pict w14:anchorId="41111718">
          <v:shape id="_x0000_i1055" type="#_x0000_t75" alt="💕" style="width:12.25pt;height:12.25pt;visibility:visible;mso-wrap-style:square" o:bullet="t">
            <v:imagedata r:id="rId5" o:title="💕"/>
          </v:shape>
        </w:pict>
      </w:r>
      <w:r w:rsidRPr="006A6F04">
        <w:rPr>
          <w:rFonts w:ascii="Georgia" w:hAnsi="Georgia"/>
          <w:color w:val="7030A0"/>
          <w:sz w:val="28"/>
          <w:szCs w:val="28"/>
        </w:rPr>
        <w:t xml:space="preserve">Сегодня, 7 апреля, воспитанники подготовительной к школе группы «Затейники», Юдина Софья и Бахтин Демьян были приглашены в ГАУЗ СО «Ирбитскую ЦГБ» на праздничное мероприятие, посвящённое этому дню! </w:t>
      </w:r>
    </w:p>
    <w:p w14:paraId="53D77D16" w14:textId="0EBCA1ED" w:rsidR="006A6F04" w:rsidRDefault="002E06A7" w:rsidP="006A6F04">
      <w:pPr>
        <w:ind w:left="-567" w:firstLine="425"/>
        <w:jc w:val="center"/>
        <w:rPr>
          <w:rFonts w:ascii="Georgia" w:hAnsi="Georgia"/>
          <w:color w:val="7030A0"/>
          <w:sz w:val="28"/>
          <w:szCs w:val="28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 wp14:anchorId="78E07CA4" wp14:editId="603B1F30">
            <wp:simplePos x="0" y="0"/>
            <wp:positionH relativeFrom="margin">
              <wp:posOffset>4345676</wp:posOffset>
            </wp:positionH>
            <wp:positionV relativeFrom="paragraph">
              <wp:posOffset>54250</wp:posOffset>
            </wp:positionV>
            <wp:extent cx="1569085" cy="2794635"/>
            <wp:effectExtent l="38100" t="19050" r="31115" b="843915"/>
            <wp:wrapTight wrapText="bothSides">
              <wp:wrapPolygon edited="0">
                <wp:start x="524" y="-147"/>
                <wp:lineTo x="-524" y="-147"/>
                <wp:lineTo x="-524" y="27975"/>
                <wp:lineTo x="21766" y="27975"/>
                <wp:lineTo x="21766" y="2209"/>
                <wp:lineTo x="21242" y="294"/>
                <wp:lineTo x="20979" y="-147"/>
                <wp:lineTo x="524" y="-147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085" cy="279463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 w="19050">
                      <a:solidFill>
                        <a:srgbClr val="FF0066"/>
                      </a:solidFill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6A6F04" w:rsidRPr="006A6F04">
        <w:rPr>
          <w:rFonts w:ascii="Georgia" w:hAnsi="Georgia"/>
          <w:color w:val="7030A0"/>
          <w:sz w:val="28"/>
          <w:szCs w:val="28"/>
        </w:rPr>
        <w:t xml:space="preserve">Ребята прочитали прекрасные стихи – </w:t>
      </w:r>
      <w:r w:rsidR="006A6F04" w:rsidRPr="006A6F04">
        <w:rPr>
          <w:rFonts w:ascii="Georgia" w:hAnsi="Georgia"/>
          <w:i/>
          <w:iCs/>
          <w:color w:val="7030A0"/>
          <w:sz w:val="28"/>
          <w:szCs w:val="28"/>
        </w:rPr>
        <w:t>«Кто открыл мне этот мир?»</w:t>
      </w:r>
      <w:r w:rsidR="006A6F04" w:rsidRPr="006A6F04">
        <w:rPr>
          <w:rFonts w:ascii="Georgia" w:hAnsi="Georgia"/>
          <w:color w:val="7030A0"/>
          <w:sz w:val="28"/>
          <w:szCs w:val="28"/>
        </w:rPr>
        <w:t xml:space="preserve"> и </w:t>
      </w:r>
      <w:r w:rsidR="006A6F04" w:rsidRPr="006A6F04">
        <w:rPr>
          <w:rFonts w:ascii="Georgia" w:hAnsi="Georgia"/>
          <w:i/>
          <w:iCs/>
          <w:color w:val="7030A0"/>
          <w:sz w:val="28"/>
          <w:szCs w:val="28"/>
        </w:rPr>
        <w:t>«Посидим в тишине»</w:t>
      </w:r>
      <w:r w:rsidR="006A6F04" w:rsidRPr="006A6F04">
        <w:rPr>
          <w:rFonts w:ascii="Georgia" w:hAnsi="Georgia"/>
          <w:color w:val="7030A0"/>
          <w:sz w:val="28"/>
          <w:szCs w:val="28"/>
        </w:rPr>
        <w:t xml:space="preserve"> Е. Благининой, исполнили душевную песню </w:t>
      </w:r>
      <w:r w:rsidR="006A6F04" w:rsidRPr="006A6F04">
        <w:rPr>
          <w:rFonts w:ascii="Georgia" w:hAnsi="Georgia"/>
          <w:i/>
          <w:iCs/>
          <w:color w:val="7030A0"/>
          <w:sz w:val="28"/>
          <w:szCs w:val="28"/>
        </w:rPr>
        <w:t>«Хорошо рядом с мамой»</w:t>
      </w:r>
      <w:r w:rsidR="006A6F04" w:rsidRPr="006A6F04">
        <w:rPr>
          <w:rFonts w:ascii="Georgia" w:hAnsi="Georgia"/>
          <w:color w:val="7030A0"/>
          <w:sz w:val="28"/>
          <w:szCs w:val="28"/>
        </w:rPr>
        <w:t xml:space="preserve"> муз. А. Филиппенко.</w:t>
      </w:r>
      <w:r w:rsidR="006A6F04" w:rsidRPr="006A6F04">
        <w:rPr>
          <w:rFonts w:ascii="Georgia" w:hAnsi="Georgia"/>
          <w:color w:val="7030A0"/>
          <w:sz w:val="28"/>
          <w:szCs w:val="28"/>
        </w:rPr>
        <w:br/>
      </w:r>
    </w:p>
    <w:p w14:paraId="725E2398" w14:textId="5F9BB033" w:rsidR="006A6F04" w:rsidRPr="006A6F04" w:rsidRDefault="006A6F04" w:rsidP="006A6F04">
      <w:pPr>
        <w:ind w:left="-567" w:firstLine="425"/>
        <w:jc w:val="both"/>
        <w:rPr>
          <w:rFonts w:ascii="Georgia" w:hAnsi="Georgia"/>
          <w:color w:val="7030A0"/>
          <w:sz w:val="28"/>
          <w:szCs w:val="28"/>
        </w:rPr>
      </w:pPr>
      <w:r w:rsidRPr="006A6F04">
        <w:rPr>
          <w:rFonts w:ascii="Georgia" w:hAnsi="Georgia"/>
          <w:color w:val="7030A0"/>
          <w:sz w:val="28"/>
          <w:szCs w:val="28"/>
        </w:rPr>
        <w:drawing>
          <wp:inline distT="0" distB="0" distL="0" distR="0" wp14:anchorId="25E2CCB2" wp14:editId="50BB234F">
            <wp:extent cx="155575" cy="155575"/>
            <wp:effectExtent l="0" t="0" r="0" b="0"/>
            <wp:docPr id="1" name="Рисунок 1" descr="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💕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6F04">
        <w:rPr>
          <w:rFonts w:ascii="Georgia" w:hAnsi="Georgia"/>
          <w:color w:val="7030A0"/>
          <w:sz w:val="28"/>
          <w:szCs w:val="28"/>
        </w:rPr>
        <w:t>Всероссийский день беременных – это не просто дата в календаре, а настоящий символ заботы, уважения и поддержки. Праздник подчёркивает, что материнство – это одно из величайших даров жизни, требующее внимательного отношения как со стороны государства, так и общества. Пусть этот день напоминает нам о том, что каждый новый ребёнок – это светлое будущее, за которое стоит бороться!</w:t>
      </w:r>
    </w:p>
    <w:p w14:paraId="2088664C" w14:textId="3E3950A3" w:rsidR="006A6F04" w:rsidRPr="006A6F04" w:rsidRDefault="006A6F04" w:rsidP="006A6F04">
      <w:pPr>
        <w:ind w:left="-567"/>
        <w:jc w:val="both"/>
        <w:rPr>
          <w:rFonts w:ascii="Georgia" w:hAnsi="Georgia"/>
          <w:color w:val="FF0066"/>
          <w:sz w:val="28"/>
          <w:szCs w:val="28"/>
        </w:rPr>
      </w:pPr>
    </w:p>
    <w:p w14:paraId="0038252E" w14:textId="44543BAF" w:rsidR="00281B42" w:rsidRPr="006A6F04" w:rsidRDefault="006A6F04" w:rsidP="006A6F04">
      <w:pPr>
        <w:ind w:left="-567"/>
        <w:jc w:val="both"/>
        <w:rPr>
          <w:rFonts w:ascii="Georgia" w:hAnsi="Georgia"/>
          <w:color w:val="002060"/>
          <w:sz w:val="24"/>
          <w:szCs w:val="24"/>
        </w:rPr>
      </w:pPr>
      <w:r w:rsidRPr="006A6F04">
        <w:rPr>
          <w:rFonts w:ascii="Georgia" w:hAnsi="Georgia"/>
          <w:color w:val="002060"/>
          <w:sz w:val="24"/>
          <w:szCs w:val="24"/>
        </w:rPr>
        <w:t>Татьяна Михайловна – музыкальный руководитель</w:t>
      </w:r>
    </w:p>
    <w:sectPr w:rsidR="00281B42" w:rsidRPr="006A6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52D"/>
    <w:rsid w:val="00281B42"/>
    <w:rsid w:val="002E06A7"/>
    <w:rsid w:val="006A6F04"/>
    <w:rsid w:val="00F71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9f,#fcf"/>
      <o:colormenu v:ext="edit" fillcolor="#fcf"/>
    </o:shapedefaults>
    <o:shapelayout v:ext="edit">
      <o:idmap v:ext="edit" data="1"/>
    </o:shapelayout>
  </w:shapeDefaults>
  <w:decimalSymbol w:val=","/>
  <w:listSeparator w:val=";"/>
  <w14:docId w14:val="2C41908C"/>
  <w15:chartTrackingRefBased/>
  <w15:docId w15:val="{B4828971-A40B-41AF-938E-BCF0B6B4B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6F0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A6F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82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away.php?to=http%3A%2F%2F%D0%92%D0%A1%D0%81%D0%91%D0%95%D0%A0%D0%95%D0%9C%D0%95%D0%9D%D0%9D%D0%AB%D0%9C.%D0%A0%D0%A4&amp;utf=1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Бахтин Егор</dc:creator>
  <cp:keywords/>
  <dc:description/>
  <cp:lastModifiedBy>Бахтин Егор</cp:lastModifiedBy>
  <cp:revision>2</cp:revision>
  <dcterms:created xsi:type="dcterms:W3CDTF">2025-04-20T17:31:00Z</dcterms:created>
  <dcterms:modified xsi:type="dcterms:W3CDTF">2025-04-20T17:43:00Z</dcterms:modified>
</cp:coreProperties>
</file>